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40DA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6A76484" wp14:editId="5EC7C922">
            <wp:simplePos x="0" y="0"/>
            <wp:positionH relativeFrom="column">
              <wp:posOffset>342900</wp:posOffset>
            </wp:positionH>
            <wp:positionV relativeFrom="paragraph">
              <wp:posOffset>51435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40DA">
        <w:rPr>
          <w:rFonts w:ascii="Times New Roman" w:eastAsia="Calibri" w:hAnsi="Times New Roman" w:cs="Times New Roman"/>
          <w:sz w:val="24"/>
          <w:szCs w:val="24"/>
          <w:lang w:eastAsia="en-US"/>
        </w:rPr>
        <w:pict>
          <v:line id="_x0000_s1027" style="position:absolute;left:0;text-align:left;flip:x;z-index:251658240;mso-position-horizontal-relative:text;mso-position-vertical-relative:text" from="9pt,0" to="9pt,734.55pt" strokeweight="6pt">
            <v:stroke linestyle="thickBetweenThin"/>
            <w10:wrap type="square" anchorx="page"/>
          </v:line>
        </w:pict>
      </w:r>
      <w:r w:rsidRPr="009640DA">
        <w:rPr>
          <w:rFonts w:ascii="Times New Roman" w:eastAsia="Calibri" w:hAnsi="Times New Roman" w:cs="Times New Roman"/>
          <w:sz w:val="24"/>
          <w:szCs w:val="24"/>
          <w:lang w:eastAsia="en-US"/>
        </w:rPr>
        <w:t>ОБЛАСТНОЕ ГОСУДАРСТВЕННОЕ БЮДЖЕТНОЕ</w:t>
      </w: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640DA">
        <w:rPr>
          <w:rFonts w:ascii="Times New Roman" w:eastAsia="Calibri" w:hAnsi="Times New Roman" w:cs="Times New Roman"/>
          <w:sz w:val="24"/>
          <w:szCs w:val="24"/>
          <w:lang w:eastAsia="en-US"/>
        </w:rPr>
        <w:t>ПРОФЕССИОНАЛЬНОЕ ОБРАЗОВАТЕЛЬНОЕ УЧРЕЖДЕНИЕ</w:t>
      </w: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40D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«СМОЛЕНСКИЙ СТРОИТЕЛЬНЫЙ КОЛЛЕДЖ»</w:t>
      </w:r>
    </w:p>
    <w:p w:rsidR="009640DA" w:rsidRPr="009640DA" w:rsidRDefault="009640DA" w:rsidP="009640DA">
      <w:pPr>
        <w:spacing w:after="0" w:line="240" w:lineRule="auto"/>
        <w:ind w:left="708"/>
        <w:rPr>
          <w:rFonts w:ascii="Times New Roman" w:eastAsia="Calibri" w:hAnsi="Times New Roman" w:cs="Times New Roman"/>
          <w:sz w:val="28"/>
          <w:szCs w:val="28"/>
          <w:vertAlign w:val="subscript"/>
          <w:lang w:eastAsia="en-US"/>
        </w:rPr>
      </w:pPr>
    </w:p>
    <w:p w:rsidR="009640DA" w:rsidRPr="009640DA" w:rsidRDefault="009640DA" w:rsidP="009640DA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  <w:r w:rsidRPr="009640DA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sz w:val="44"/>
        </w:rPr>
        <w:t>ПРОИЗВОДСТВЕННОЙ</w:t>
      </w:r>
      <w:r w:rsidRPr="009640DA">
        <w:rPr>
          <w:rFonts w:ascii="Times New Roman" w:eastAsia="Times New Roman" w:hAnsi="Times New Roman" w:cs="Times New Roman"/>
          <w:b/>
          <w:sz w:val="44"/>
        </w:rPr>
        <w:t xml:space="preserve"> ПРАКТИКИ УП.02</w:t>
      </w: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 w:rsidRPr="009640DA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ПМ 02 «ВЫПОЛНЕНИЕ ОБЛИЦОВОЧНЫХ РАБОТ ПЛИТКАМИ И ПЛИТАМИ»</w:t>
      </w: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640DA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для подготовки</w:t>
      </w: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640DA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квалифицированных рабочих, служащих по профессии:</w:t>
      </w:r>
    </w:p>
    <w:p w:rsidR="009640DA" w:rsidRPr="009640DA" w:rsidRDefault="009640DA" w:rsidP="00964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9640DA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08.01.25 Мастер отделочных строительных и </w:t>
      </w:r>
      <w:proofErr w:type="gramStart"/>
      <w:r w:rsidRPr="009640DA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декоративных  работ</w:t>
      </w:r>
      <w:proofErr w:type="gramEnd"/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640DA" w:rsidRPr="009640DA" w:rsidRDefault="009640DA" w:rsidP="009640D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640D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2019 г.</w:t>
      </w:r>
    </w:p>
    <w:p w:rsidR="009640DA" w:rsidRPr="009640DA" w:rsidRDefault="009640DA" w:rsidP="009640DA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640DA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17C0B7F" wp14:editId="7ED1E16C">
            <wp:extent cx="5153025" cy="257175"/>
            <wp:effectExtent l="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03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322" w:rsidRDefault="00F3532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9634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3206"/>
        <w:gridCol w:w="3025"/>
      </w:tblGrid>
      <w:tr w:rsidR="009640DA" w:rsidRPr="009640DA" w:rsidTr="009354AE">
        <w:tblPrEx>
          <w:tblCellMar>
            <w:top w:w="0" w:type="dxa"/>
            <w:bottom w:w="0" w:type="dxa"/>
          </w:tblCellMar>
        </w:tblPrEx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aps/>
                <w:sz w:val="24"/>
              </w:rPr>
              <w:t>Рассмотрена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на заседании цикловой комиссии специальностей, 08.02.07, 08.02.11, 43.02.10, 43.02.14 и ППКРС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640DA">
              <w:rPr>
                <w:rFonts w:ascii="Times New Roman" w:eastAsia="Segoe UI Symbol" w:hAnsi="Times New Roman" w:cs="Times New Roman"/>
                <w:sz w:val="24"/>
                <w:u w:val="single"/>
              </w:rPr>
              <w:t>№</w:t>
            </w:r>
            <w:r w:rsidRPr="009640DA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1 от 29.08.2019 г.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Пред. цикловой комиссии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___________А. В. Домнина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640DA">
              <w:rPr>
                <w:rFonts w:ascii="Times New Roman" w:eastAsia="Segoe UI Symbol" w:hAnsi="Times New Roman" w:cs="Times New Roman"/>
                <w:sz w:val="24"/>
                <w:u w:val="single"/>
              </w:rPr>
              <w:t>№</w:t>
            </w:r>
            <w:r w:rsidRPr="009640DA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_____________ г.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Пред. цикловой комиссии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___________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640DA">
              <w:rPr>
                <w:rFonts w:ascii="Times New Roman" w:eastAsia="Segoe UI Symbol" w:hAnsi="Times New Roman" w:cs="Times New Roman"/>
                <w:sz w:val="24"/>
                <w:u w:val="single"/>
              </w:rPr>
              <w:t>№</w:t>
            </w:r>
            <w:r w:rsidRPr="009640DA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_____________ г.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Пред. цикловой комиссии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___________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aps/>
                <w:sz w:val="24"/>
              </w:rPr>
              <w:t>рекомендована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к утверждению Педагогическим советом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640DA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9640DA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 xml:space="preserve">от «___» _________ </w:t>
            </w:r>
            <w:proofErr w:type="gramStart"/>
            <w:r w:rsidRPr="009640DA">
              <w:rPr>
                <w:rFonts w:ascii="Times New Roman" w:eastAsia="Times New Roman" w:hAnsi="Times New Roman" w:cs="Times New Roman"/>
                <w:sz w:val="24"/>
              </w:rPr>
              <w:t>2019  г.</w:t>
            </w:r>
            <w:proofErr w:type="gramEnd"/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640DA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9640DA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от «___» _________ 20___г.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640DA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9640DA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от «___» _________ 20___г.</w:t>
            </w:r>
          </w:p>
        </w:tc>
        <w:tc>
          <w:tcPr>
            <w:tcW w:w="30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</w:rPr>
              <w:t>УТВЕРЖДАЮ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Директор колледжа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___________А.В. Зенкина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«___»___________2019 г.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___________А.В. Зенкина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«___»___________20___ г.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___________А.В. Зенкина</w:t>
            </w:r>
          </w:p>
          <w:p w:rsidR="009640DA" w:rsidRPr="009640DA" w:rsidRDefault="009640DA" w:rsidP="009640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</w:rPr>
              <w:t>«___»___________20___ г.</w:t>
            </w:r>
          </w:p>
        </w:tc>
      </w:tr>
    </w:tbl>
    <w:p w:rsidR="00F35322" w:rsidRDefault="00F35322">
      <w:pPr>
        <w:spacing w:after="200" w:line="276" w:lineRule="auto"/>
        <w:jc w:val="both"/>
        <w:rPr>
          <w:rFonts w:ascii="Calibri" w:eastAsia="Calibri" w:hAnsi="Calibri" w:cs="Calibri"/>
        </w:rPr>
      </w:pPr>
    </w:p>
    <w:p w:rsidR="00F35322" w:rsidRDefault="009354A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производственной </w:t>
      </w:r>
      <w:proofErr w:type="gramStart"/>
      <w:r>
        <w:rPr>
          <w:rFonts w:ascii="Times New Roman" w:eastAsia="Times New Roman" w:hAnsi="Times New Roman" w:cs="Times New Roman"/>
          <w:sz w:val="24"/>
        </w:rPr>
        <w:t>практики  разработана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на основе Федерального государственного образовательного стандарта (далее  ФГОС) по рабочей профессии среднего профессионального образования (далее СПО)</w:t>
      </w:r>
    </w:p>
    <w:p w:rsidR="00F35322" w:rsidRDefault="0093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 xml:space="preserve">08.01.25 </w:t>
      </w:r>
      <w:r>
        <w:rPr>
          <w:rFonts w:ascii="Times New Roman" w:eastAsia="Times New Roman" w:hAnsi="Times New Roman" w:cs="Times New Roman"/>
          <w:sz w:val="24"/>
        </w:rPr>
        <w:t xml:space="preserve">Мастер отделочных строительных и декоративных работ, Профессионального стандарта 16.055 Штукатур, утв. приказом Министерства труда и социальной защиты РФ от 10 марта 2015 года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148н</w:t>
      </w:r>
    </w:p>
    <w:p w:rsidR="00F35322" w:rsidRDefault="00F35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35322" w:rsidRDefault="00F35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p w:rsidR="00F35322" w:rsidRDefault="0093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</w:rPr>
        <w:t>Организация-разработчик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u w:val="single"/>
        </w:rPr>
        <w:t>ОГБПОУ «Смоленский строительный колледж»</w:t>
      </w:r>
    </w:p>
    <w:p w:rsidR="00F35322" w:rsidRDefault="00F35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p w:rsidR="00F35322" w:rsidRDefault="0093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Разработчики: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35322" w:rsidRDefault="009640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Федорова Надежда Алексеевна,</w:t>
      </w:r>
      <w:r w:rsidR="009354AE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мастер производственного обучения</w:t>
      </w:r>
      <w:r w:rsidR="009354AE">
        <w:rPr>
          <w:rFonts w:ascii="Times New Roman" w:eastAsia="Times New Roman" w:hAnsi="Times New Roman" w:cs="Times New Roman"/>
          <w:sz w:val="24"/>
        </w:rPr>
        <w:t>;</w:t>
      </w:r>
    </w:p>
    <w:p w:rsidR="00F35322" w:rsidRDefault="0093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Домнина Анна Валерьевна, методист, преподаватель первой квалификационной категории</w:t>
      </w:r>
    </w:p>
    <w:p w:rsidR="00F35322" w:rsidRDefault="00F3532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640DA" w:rsidRDefault="009640DA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F35322" w:rsidRDefault="00935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СОДЕРЖАНИЕ</w:t>
      </w:r>
    </w:p>
    <w:p w:rsidR="00F35322" w:rsidRDefault="00F35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7088"/>
        <w:gridCol w:w="1276"/>
      </w:tblGrid>
      <w:tr w:rsidR="00F35322" w:rsidTr="009640D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F35322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F35322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стр.</w:t>
            </w:r>
          </w:p>
        </w:tc>
      </w:tr>
      <w:tr w:rsidR="00F35322" w:rsidTr="009640D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ХАРАКТЕРИСТИКА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РАБОЧЕЙ  ПРОГРАММЫ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ПРОИЗВОДСТВЕННОЙ  ПРАКТИКИ</w:t>
            </w:r>
          </w:p>
          <w:p w:rsidR="00F35322" w:rsidRDefault="00F35322">
            <w:pPr>
              <w:spacing w:after="0" w:line="360" w:lineRule="auto"/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</w:tr>
      <w:tr w:rsidR="00F35322" w:rsidTr="009640D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ТЕМАТИЧЕСКИЙ  ПЛАН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 СОДЕРЖАНИЕ РАБОЧЕЙ ПРОГРАММЫ  ПРОИЗВОДСТВЕННОЙ ПРАКТИКИ</w:t>
            </w:r>
          </w:p>
          <w:p w:rsidR="00F35322" w:rsidRDefault="00F35322">
            <w:pPr>
              <w:spacing w:after="0" w:line="360" w:lineRule="auto"/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597E9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</w:tr>
      <w:tr w:rsidR="00F35322" w:rsidTr="009640D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УСЛОВИЯ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РЕАЛИЗАЦИИ  РАБОЧЕЙ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ПРОГРАММЫ ПРОИЗВОДСТВЕННОЙ ПРАКТИКИ</w:t>
            </w:r>
          </w:p>
          <w:p w:rsidR="00F35322" w:rsidRDefault="00F35322">
            <w:pPr>
              <w:spacing w:after="0" w:line="360" w:lineRule="auto"/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 w:rsidP="00597E9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597E95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</w:tr>
      <w:tr w:rsidR="00F35322" w:rsidTr="009640D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4.  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КОНТРОЛЬ И ОЦЕНКА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ОСВОЕНИЯ  РЕЗУЛЬТАТОВ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</w:t>
            </w:r>
          </w:p>
          <w:p w:rsidR="00F35322" w:rsidRDefault="009354AE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ПРОГРАММЫ ПРОИЗВОДСВЕННОЙ ПРАКТИКИ</w:t>
            </w: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 w:rsidP="00597E9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597E95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  <w:bookmarkStart w:id="0" w:name="_GoBack"/>
            <w:bookmarkEnd w:id="0"/>
          </w:p>
        </w:tc>
      </w:tr>
    </w:tbl>
    <w:p w:rsidR="009640DA" w:rsidRDefault="00964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9640DA" w:rsidRDefault="009640DA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br w:type="page"/>
      </w:r>
    </w:p>
    <w:p w:rsidR="009640DA" w:rsidRPr="009640DA" w:rsidRDefault="009640DA" w:rsidP="00964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 w:rsidRPr="009640DA">
        <w:rPr>
          <w:rFonts w:ascii="Times New Roman" w:eastAsia="Times New Roman" w:hAnsi="Times New Roman" w:cs="Times New Roman"/>
          <w:b/>
          <w:caps/>
          <w:sz w:val="24"/>
        </w:rPr>
        <w:lastRenderedPageBreak/>
        <w:t xml:space="preserve">1 ОБЩАЯ ХАРАКТЕРИСТИКА РАБОЧЕЙ ПРОГРАММЫ </w:t>
      </w:r>
      <w:r>
        <w:rPr>
          <w:rFonts w:ascii="Times New Roman" w:eastAsia="Times New Roman" w:hAnsi="Times New Roman" w:cs="Times New Roman"/>
          <w:b/>
          <w:caps/>
          <w:sz w:val="24"/>
        </w:rPr>
        <w:t>ПРОИЗВОДСТВЕННОЙ</w:t>
      </w:r>
      <w:r w:rsidRPr="009640DA">
        <w:rPr>
          <w:rFonts w:ascii="Times New Roman" w:eastAsia="Times New Roman" w:hAnsi="Times New Roman" w:cs="Times New Roman"/>
          <w:b/>
          <w:caps/>
          <w:sz w:val="24"/>
        </w:rPr>
        <w:t xml:space="preserve"> ПРАКТИКИ</w:t>
      </w:r>
      <w:r>
        <w:rPr>
          <w:rFonts w:ascii="Times New Roman" w:eastAsia="Times New Roman" w:hAnsi="Times New Roman" w:cs="Times New Roman"/>
          <w:b/>
          <w:caps/>
          <w:sz w:val="24"/>
        </w:rPr>
        <w:t xml:space="preserve"> П</w:t>
      </w:r>
      <w:r w:rsidRPr="009640DA">
        <w:rPr>
          <w:rFonts w:ascii="Times New Roman" w:eastAsia="Times New Roman" w:hAnsi="Times New Roman" w:cs="Times New Roman"/>
          <w:b/>
          <w:caps/>
          <w:sz w:val="24"/>
        </w:rPr>
        <w:t>П.02</w:t>
      </w:r>
    </w:p>
    <w:p w:rsidR="009640DA" w:rsidRPr="009640DA" w:rsidRDefault="009640DA" w:rsidP="00964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 w:rsidRPr="009640DA">
        <w:rPr>
          <w:rFonts w:ascii="Times New Roman" w:eastAsia="Times New Roman" w:hAnsi="Times New Roman" w:cs="Times New Roman"/>
          <w:b/>
          <w:caps/>
          <w:sz w:val="24"/>
        </w:rPr>
        <w:t>ПМ.02 ВЫПОЛНЕНИЕ ОБЛИЦОВОЧНЫХ работ ПЛИТКАМИ И ПЛИТАМИ</w:t>
      </w:r>
    </w:p>
    <w:p w:rsidR="00F35322" w:rsidRDefault="00F35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F35322" w:rsidRPr="009640DA" w:rsidRDefault="009354AE" w:rsidP="009640DA">
      <w:pPr>
        <w:pStyle w:val="a3"/>
        <w:numPr>
          <w:ilvl w:val="1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9640DA">
        <w:rPr>
          <w:rFonts w:ascii="Times New Roman" w:eastAsia="Times New Roman" w:hAnsi="Times New Roman" w:cs="Times New Roman"/>
          <w:b/>
          <w:sz w:val="24"/>
        </w:rPr>
        <w:t>Область применения программы</w:t>
      </w:r>
    </w:p>
    <w:p w:rsidR="00F35322" w:rsidRDefault="009354AE">
      <w:pPr>
        <w:spacing w:after="0" w:line="240" w:lineRule="auto"/>
        <w:ind w:left="437"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Рабочая программа практики является частью программы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/ программы подготовки специалистов среднего звена в соответствии с ФГОС по профессии</w:t>
      </w:r>
    </w:p>
    <w:p w:rsidR="00F35322" w:rsidRDefault="009354AE">
      <w:pPr>
        <w:spacing w:after="0" w:line="240" w:lineRule="auto"/>
        <w:ind w:left="1144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08.01.25 Мастер отделочных строительных и декоративных работ.</w:t>
      </w:r>
    </w:p>
    <w:p w:rsidR="00F35322" w:rsidRDefault="00F35322">
      <w:pPr>
        <w:spacing w:after="0" w:line="240" w:lineRule="auto"/>
        <w:ind w:left="1144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5322" w:rsidRDefault="0093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1.2 Место практики в структуре основной профессиональной образовательной программы: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Производственная практика </w:t>
      </w:r>
      <w:r w:rsidR="009640DA">
        <w:rPr>
          <w:rFonts w:ascii="Times New Roman" w:eastAsia="Times New Roman" w:hAnsi="Times New Roman" w:cs="Times New Roman"/>
          <w:sz w:val="24"/>
        </w:rPr>
        <w:t>ПП.</w:t>
      </w:r>
      <w:r>
        <w:rPr>
          <w:rFonts w:ascii="Times New Roman" w:eastAsia="Times New Roman" w:hAnsi="Times New Roman" w:cs="Times New Roman"/>
          <w:sz w:val="24"/>
        </w:rPr>
        <w:t>02 относится к профессиональному учебному циклу. Входит в профессиональный модуль 02 «Выполнение облицовочных работ плитками и плитами». Проводиться после прохождения учебной практики УП.02.</w:t>
      </w:r>
    </w:p>
    <w:p w:rsidR="00F35322" w:rsidRDefault="00F35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F35322" w:rsidRDefault="009354A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Цели и задачи практики – требования к результатам освоения практики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Цели производственной практики: </w:t>
      </w:r>
      <w:r>
        <w:rPr>
          <w:rFonts w:ascii="Times New Roman" w:eastAsia="Times New Roman" w:hAnsi="Times New Roman" w:cs="Times New Roman"/>
          <w:sz w:val="24"/>
        </w:rPr>
        <w:t xml:space="preserve">формирование у обучающихся первичных практических умений / опыта деятельности в рамках профессионального </w:t>
      </w:r>
      <w:proofErr w:type="gramStart"/>
      <w:r>
        <w:rPr>
          <w:rFonts w:ascii="Times New Roman" w:eastAsia="Times New Roman" w:hAnsi="Times New Roman" w:cs="Times New Roman"/>
          <w:sz w:val="24"/>
        </w:rPr>
        <w:t>модуля  ППКРС</w:t>
      </w:r>
      <w:proofErr w:type="gramEnd"/>
      <w:r>
        <w:rPr>
          <w:rFonts w:ascii="Times New Roman" w:eastAsia="Times New Roman" w:hAnsi="Times New Roman" w:cs="Times New Roman"/>
          <w:sz w:val="24"/>
        </w:rPr>
        <w:t>. Овладение указанным видом деятельности в ходе освоения рабочей программы производственной практики.</w:t>
      </w:r>
    </w:p>
    <w:p w:rsidR="00F35322" w:rsidRDefault="00F35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35322" w:rsidRDefault="00935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результате прохождения практики обучающийся должен </w:t>
      </w:r>
    </w:p>
    <w:p w:rsidR="00F35322" w:rsidRDefault="00F35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764"/>
        <w:gridCol w:w="7726"/>
      </w:tblGrid>
      <w:tr w:rsidR="00597E95" w:rsidRPr="00597E95" w:rsidTr="00597E95">
        <w:tc>
          <w:tcPr>
            <w:tcW w:w="1317" w:type="pct"/>
            <w:vAlign w:val="center"/>
          </w:tcPr>
          <w:p w:rsidR="00597E95" w:rsidRPr="00597E95" w:rsidRDefault="00597E95" w:rsidP="00597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Код и формулировка компетенции</w:t>
            </w:r>
          </w:p>
        </w:tc>
        <w:tc>
          <w:tcPr>
            <w:tcW w:w="3683" w:type="pct"/>
            <w:vAlign w:val="center"/>
          </w:tcPr>
          <w:p w:rsidR="00597E95" w:rsidRPr="00597E95" w:rsidRDefault="00597E95" w:rsidP="00597E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</w:tr>
      <w:tr w:rsidR="00597E95" w:rsidRPr="00597E95" w:rsidTr="00597E95">
        <w:tc>
          <w:tcPr>
            <w:tcW w:w="1317" w:type="pct"/>
            <w:vMerge w:val="restar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ПК </w:t>
            </w:r>
            <w:proofErr w:type="gramStart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4.1  Выполнять</w:t>
            </w:r>
            <w:proofErr w:type="gramEnd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подготовительные работы, включающие в себя: организацию рабочего места, выбор инструментов, приспособлений, материалов, </w:t>
            </w:r>
            <w:proofErr w:type="spellStart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приготовлениерастворов</w:t>
            </w:r>
            <w:proofErr w:type="spellEnd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 производстве облицовочных работ плитками и плитами, в соответствии с заданием и требованиями охраны труда и техники безопасности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Практический опыт: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ПО1 Выполнение подготовительных работ: подготовка рабочих мест, оборудования, материалов и инструментов для выполнения облицовочных работ в соответствии с инструкциями и регламентами</w:t>
            </w:r>
          </w:p>
        </w:tc>
      </w:tr>
      <w:tr w:rsidR="00597E95" w:rsidRPr="00597E95" w:rsidTr="00597E95"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Умения: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У1 </w:t>
            </w:r>
            <w:proofErr w:type="gramStart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Правильно</w:t>
            </w:r>
            <w:proofErr w:type="gramEnd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организовывать рабочее место;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просчитывать объемы работ в соответствии с заданием;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выбирать и проверять исправность инструментов и оборудования, необходимых для выполнения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 выбирать и определять пригодность применяемых материалов;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У3 соблюдать правила безопасности труда, гигиены труда, пожарную безопасность;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У4 сортировать, подготавливать плитки к облицовке;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У5 приготавливать клеящие растворы с использованием готовых сухих смесей различного состава и средств малой механизации;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 контролировать качество подготовки и обработки поверхности;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 соблюдать безопасные условия труда;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У8 выбирать и использовать необходимые средства индивидуальной защиты для каждого процесса</w:t>
            </w:r>
          </w:p>
        </w:tc>
      </w:tr>
      <w:tr w:rsidR="00597E95" w:rsidRPr="00597E95" w:rsidTr="00597E95"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Знания: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 Методы организации труда на рабочем месте;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 нормы расходов сырья и материалов на выполняемые работы;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З3 основы экономики труда;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З4 правила техники 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З5санитарно-гигиенические нормы;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З6 виды основных материалов, применяемых при облицовке наружных и внутренних поверхностей плиткой;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З7состав набора инструментов, приспособлений, средств малой механизации и вспомогательных материалов, необходимые при производстве облицовочных работ, правила и порядок их использования;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З8виды материалов и способы приготовления клеевых растворов для укладки зеркальной плитки;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 9требования санитарных норм и правил при производстве облицовочных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З10правила техники 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З11правила пожарной 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З12правила электробезопасности;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З13правила охраны труда при работе на высоте</w:t>
            </w:r>
          </w:p>
        </w:tc>
      </w:tr>
      <w:tr w:rsidR="00597E95" w:rsidRPr="00597E95" w:rsidTr="00597E95">
        <w:tc>
          <w:tcPr>
            <w:tcW w:w="1317" w:type="pct"/>
            <w:vMerge w:val="restar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 4.2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Практический опыт: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ПО1. Выполнение работ по подготовке поверхностей основания под облицовку горизонтальных и вертикальных внутренних поверхностей помещений</w:t>
            </w:r>
          </w:p>
        </w:tc>
      </w:tr>
      <w:tr w:rsidR="00597E95" w:rsidRPr="00597E95" w:rsidTr="00597E95"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Умения: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У1 </w:t>
            </w:r>
            <w:proofErr w:type="gramStart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Производить</w:t>
            </w:r>
            <w:proofErr w:type="gramEnd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очистку и подготовку поверхности основания, подлежащего облицовке и ее выравнивание;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У2производить сортировку и подготовку плиток, производить выравнивание и подточку кромок плиток;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У3производить разметку и провешивание поверхности, подлежащей облицовке, устанавливать плитки-маяки и ориентиры для выкладки плитки по горизонтали и вертикали;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У4производить сборку, монтаж и демонтаж подмостей.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У5Готовить клеящие растворы для производства облицовочных работ внутри помещений на основе сухих смесей использованием средств малой механизации;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У6сглаживать и выравнивать неровности поверхности, подлежащей облицовке плиткой;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У7производить резку и сверление плитки под нужный размер;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У8наносить клеящий раствор и укладывать плитку на вертикальные и горизонтальные поверхности, подлежащие облицовке;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У9производить работы в точном соответствии с технологической картой на соответствующие виды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У10работать со средствами малой механизации, инструментом и приспособлениями, предназначенными для выполнения облицовочных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У11осуществлять проверку ровности облицованной плиткой поверхности по горизонтали и по вертикали, плоскостности и, при необходимости, производить ее корректировку;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У12 заполнять швы между плитками специальными составами и выполнять затирку швов облицованной поверхности</w:t>
            </w:r>
          </w:p>
        </w:tc>
      </w:tr>
      <w:tr w:rsidR="00597E95" w:rsidRPr="00597E95" w:rsidTr="00597E95"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Знания: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З1Виды основных материалов, применяемых при облицовке внутренних поверхностей помещений;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З2технология производства облицовочных работ в соответствии с технологической картой на соответствующие виды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З3правила приготовления клеящих растворов для производства </w:t>
            </w: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облицовочных работ на основе сухих смесей с использованием средств малой механизации;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З4состав средств малой механизации, инструментов, приспособлений и инвентаря для производства облицовочных работ, правила их использования;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З5нормативную трудоемкость выполнения отдельных операций при производстве облицовочных работ в соответствии с технологической картой на соответствующий вид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З6нормы расхода материалов при производстве облицовочных работ в соответствии с технологической картой на соответствующий вид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З7правила техники 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З8правила электробезопасности;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З9правила противопожарной безопасности</w:t>
            </w:r>
          </w:p>
        </w:tc>
      </w:tr>
      <w:tr w:rsidR="00597E95" w:rsidRPr="00597E95" w:rsidTr="00597E95">
        <w:tc>
          <w:tcPr>
            <w:tcW w:w="1317" w:type="pct"/>
            <w:vMerge w:val="restar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 4.3. 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</w:t>
            </w: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Практический опыт: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ПО1 Облицовка фасадов, цоколей и других вертикальных и горизонтальных поверхностей наружных частей зданий и сооружений</w:t>
            </w:r>
          </w:p>
        </w:tc>
      </w:tr>
      <w:tr w:rsidR="00597E95" w:rsidRPr="00597E95" w:rsidTr="00597E95"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Умения: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У1 </w:t>
            </w:r>
            <w:proofErr w:type="gramStart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Готовить</w:t>
            </w:r>
            <w:proofErr w:type="gramEnd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клеящие растворы для производства наружных облицовочных работ на основе сухих смесей устойчивых к температурным и влажностным сезонным колебаниям с использованием средств малой механизации;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У2сглаживать и выравнивать неровности поверхностей фасадов, цоколей и других наружных частей зданий и сооружений, подлежащих облицовке плиткой;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У3работать со средствами малой механизации, инструментом и приспособлениями, предназначенными для выполнения наружных облицовочных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У4производить резку и сверление плитки под нужный размер;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У5наносить клеящий раствор для наружных работ и укладывать плитку на поверхности фасадов, цоколей и других наружных частей зданий и сооружений, подлежащих облицовке в соответствии с технологической картой на выполнение данного вида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У6производить работы в точном соответствии с технологической картой на выполнение данного вида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У7осуществлять проверку поверхностей фасадов, цоколей и других наружных частей зданий и сооружений, облицованных плиткой, по горизонтали и по вертикали, плоскостности и, при необходимости, корректировка ее;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У8заполнять швы между плитками специальными составами и производить уплотнение и сглаживание швов, их затирку</w:t>
            </w:r>
          </w:p>
        </w:tc>
      </w:tr>
      <w:tr w:rsidR="00597E95" w:rsidRPr="00597E95" w:rsidTr="00597E95"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Знания: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 Виды основных материалов, применяемых при облицовке фасадов, цоколей и других наружных частей зданий и сооружений;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З2технологию производства наружных облицовочных работ в соответствии с технологической картой на выполнение данного вида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З3правила приготовления клеящих растворов для производства наружных облицовочных работ на основе сухих смесей устойчивых к температурным и влажностным сезонным колебаниям с использованием средств малой механизации;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З4нормативную трудоемкость выполнения отдельных операций при производстве наружных облицовочных работ в соответствии с </w:t>
            </w: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технологической картой;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З5нормы расхода материалов при производстве наружных облицовочных работ в соответствии с технологической картой;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З6состав средств малой механизации, инструментов, приспособлений и инвентаря для производства облицовочных работ, правила их использования;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З7правила техники 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З8правила электробезопасности;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З9правила противопожарной безопасности</w:t>
            </w:r>
          </w:p>
        </w:tc>
      </w:tr>
      <w:tr w:rsidR="00597E95" w:rsidRPr="00597E95" w:rsidTr="00597E95">
        <w:trPr>
          <w:trHeight w:val="385"/>
        </w:trPr>
        <w:tc>
          <w:tcPr>
            <w:tcW w:w="1317" w:type="pct"/>
            <w:vMerge w:val="restar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 4.4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ПО1 Облицовочные работы наклонных элементов внутренних и наружных поверхностей зданий и сооружений</w:t>
            </w:r>
          </w:p>
        </w:tc>
      </w:tr>
      <w:tr w:rsidR="00597E95" w:rsidRPr="00597E95" w:rsidTr="00597E95">
        <w:trPr>
          <w:trHeight w:val="825"/>
        </w:trPr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У1 </w:t>
            </w:r>
            <w:proofErr w:type="gramStart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Формировать</w:t>
            </w:r>
            <w:proofErr w:type="gramEnd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поверхности оснований и их сопряжения подлежащие облицовке плиткой;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У2работать со средствами малой механизации, инструментом и приспособлениями, предназначенными для выполнения наружных и внутренних облицовочных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У3производить прямую и криволинейную резку и сверление плитки под нужное сопряжение;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У4наносить клеящий раствор и укладывать плитку на поверхности сложной формы, подлежащих облицовке в соответствии с технологической картой на выполнение данного вида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У5производить работы в точном соответствии с технологической картой на выполнение данного вида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У6осуществлять проверку поверхностей и, при необходимости, корректировка ее;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У7заполнять швы между плитками специальными составами и производить уплотнение и сглаживание швов, их затирку</w:t>
            </w:r>
          </w:p>
        </w:tc>
      </w:tr>
      <w:tr w:rsidR="00597E95" w:rsidRPr="00597E95" w:rsidTr="00597E95">
        <w:trPr>
          <w:trHeight w:val="840"/>
        </w:trPr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 Технологию производства облицовочных работ на поверхностях сложной формы в соответствии с технологической картой на выполнение данного вида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З2правила резки плитки для получения прямолинейного, криволинейного реза и фаски с заданным углом;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З3нормативную трудоемкость выполнения отдельных операций при производстве облицовочных работ в соответствии с технологической картой;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З4нормы расхода материалов при производстве сложных облицовочных работ в соответствии с технологической картой;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З5состав средств малой механизации, инструментов, приспособлений и инвентаря для производства З6облицовочных работ, правила их использования;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З7правила техники 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З8равила электробезопасности;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З9правила противопожарной безопасности</w:t>
            </w:r>
          </w:p>
        </w:tc>
      </w:tr>
      <w:tr w:rsidR="00597E95" w:rsidRPr="00597E95" w:rsidTr="00597E95">
        <w:trPr>
          <w:trHeight w:val="615"/>
        </w:trPr>
        <w:tc>
          <w:tcPr>
            <w:tcW w:w="1317" w:type="pct"/>
            <w:vMerge w:val="restar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ПК 4.5 Выполнять ремонт облицованных поверхностей плитками и плитами с соблюдением технологической последовательности выполнения операций и </w:t>
            </w: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безопасных условий труда</w:t>
            </w: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ПО1 Ремонт участков внутренних и наружных поверхностей, облицованных плиткой</w:t>
            </w:r>
          </w:p>
        </w:tc>
      </w:tr>
      <w:tr w:rsidR="00597E95" w:rsidRPr="00597E95" w:rsidTr="00597E95">
        <w:trPr>
          <w:trHeight w:val="825"/>
        </w:trPr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У1Производить осмотр облицованных поверхностей для выявления участков, подлежащих ремонту и/или отдельных плиток, подлежащих замене;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У2удалять пришедшие в негодность и отслоившиеся плитки без повреждения соседних участков;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У3производить очистку и выравнивание высвобождаемых участков </w:t>
            </w: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покрытия без повреждения соседних участков, не подлежащих ремонту;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У4производить подготовку основания под удаленной плиткой без повреждения облицовки с использованием средств малой механизации;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У5готовить клеящий раствор для производства облицовочных работ на основе сухих смесей использованием средств малой механизации;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У6работать со средствами малой механизации и инструментом (приспособлениями), предназначенными для выполнения облицовочных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У7производить укладку новой плитки с подгонкой к местам примыкания к участкам, не подлежащим ремонту, основной облицовки;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У8производить работы в точном соответствии с технологической картой на производство соответствующего вида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У9удалять нарушенные швы и производить затирку швов</w:t>
            </w:r>
          </w:p>
        </w:tc>
      </w:tr>
      <w:tr w:rsidR="00597E95" w:rsidRPr="00597E95" w:rsidTr="00597E95">
        <w:trPr>
          <w:trHeight w:val="1170"/>
        </w:trPr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З1Виды основных материалов, применяемых при облицовке наружных и внутренних поверхностей;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З2технология производства работ по ремонту и замене;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З3облицовочной плитки в соответствии с технологической картой на соответствующие виды работ;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З4состав и правила приготовления клеящих растворов для производства облицовочных работ на основе сухих смесей с использованием средств малой механизации;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З5состав средств малой механизации, инструментов и приспособлений, предназначенных для производства облицовочных работ, порядок их использования, правила хранения и ухода за ними;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З6требования к состоянию и внешнему виду поверхностей, облицованных плиткой, для определения участков, подлежащих ремонту;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З7правила техники безопасности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З8правила противопожарной 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З9правила электробезопасности</w:t>
            </w:r>
          </w:p>
        </w:tc>
      </w:tr>
      <w:tr w:rsidR="00597E95" w:rsidRPr="00597E95" w:rsidTr="00597E95">
        <w:trPr>
          <w:trHeight w:val="630"/>
        </w:trPr>
        <w:tc>
          <w:tcPr>
            <w:tcW w:w="1317" w:type="pct"/>
            <w:vMerge w:val="restar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ПК 4.6 </w:t>
            </w:r>
            <w:proofErr w:type="gramStart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Устраивать  декоративные</w:t>
            </w:r>
            <w:proofErr w:type="gramEnd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художественные мозаичные поверхности с применением облицовочной плитки</w:t>
            </w: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ПО1 Устройство декоративных и художественных мозаичных поверхностей с применением облицовочной плитки</w:t>
            </w:r>
          </w:p>
        </w:tc>
      </w:tr>
      <w:tr w:rsidR="00597E95" w:rsidRPr="00597E95" w:rsidTr="00597E95">
        <w:trPr>
          <w:trHeight w:val="735"/>
        </w:trPr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У1 </w:t>
            </w:r>
            <w:proofErr w:type="gramStart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Читать</w:t>
            </w:r>
            <w:proofErr w:type="gramEnd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чертежи и рисунки для устройства декоративных поверхностей;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 производить сортировку, резку и сверление плитки под нужный размер согласно чертежам и рисункам;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У3дготавливать поверхность для укладки плитки путем ее выравнивания, грунтовки, разметки и установки маячков и специальных лекал;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У4производить предварительную выкладку подготовленной плитки по лекалам и сверку с чертежами и/или рисунками, выполнять корректировку в местах отклонений, обозначать реперные точки (фрагменты) и маяки; 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У5читать и составлять карту раскладки плитки;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У6отовить клеящие растворы для производства облицовочных работ на основе сухих смесей с использованием средств малой механизации;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У7наносить клеящий раствор и производить укладку плитки на облицовываемую поверхность, ориентируясь на лекала, реперные фрагменты и маяки в соответствии с технологической картой на соответствующий вид работ и картой раскладки плитки;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У8заполнять швы между плитками специальными составами и </w:t>
            </w: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производить уплотнение и сглаживание швов, их затирку и очистку облицованной поверхности</w:t>
            </w:r>
          </w:p>
        </w:tc>
      </w:tr>
      <w:tr w:rsidR="00597E95" w:rsidRPr="00597E95" w:rsidTr="00597E95">
        <w:trPr>
          <w:trHeight w:val="975"/>
        </w:trPr>
        <w:tc>
          <w:tcPr>
            <w:tcW w:w="1317" w:type="pct"/>
            <w:vMerge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3" w:type="pct"/>
          </w:tcPr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З1Виды основных материалов, применяемых при художественной и декоративной облицовке плиткой внутренних поверхностей зданий и сооружений;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З2технология производства работ по декоративной и художественной облицовке внутренних поверхностей;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З3правила приготовления клеящих растворов для производства облицовочных работ на основе сухих смесей с использованием средств малой механизации;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З4состав технологического </w:t>
            </w:r>
            <w:proofErr w:type="spellStart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нормокомплекта</w:t>
            </w:r>
            <w:proofErr w:type="spellEnd"/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средств малой механизации, инструментов, приспособлений и инвентаря для производства художественной и декоративной облицовки, правила их использования;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З5нормативную трудоемкость выполнения отдельных операций при производстве работ по декоративной и художественной облицовке внутренних поверхностей в соответствии с технологической картой;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З6нормы расхода материалов при производстве работ по декоративной и художественной облицовке внутренних поверхностей в соответствии с технологической картой;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З7правила техники безопасности;</w:t>
            </w:r>
          </w:p>
          <w:p w:rsidR="00597E95" w:rsidRPr="00597E95" w:rsidRDefault="00597E95" w:rsidP="00597E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7E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З8вила противопожарной безопасности</w:t>
            </w:r>
          </w:p>
        </w:tc>
      </w:tr>
    </w:tbl>
    <w:p w:rsidR="00F35322" w:rsidRDefault="00F35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35322" w:rsidRDefault="009354A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В результате прохождения учебной практики по виду деятельности (ВД) обучающийся должен освоить следующие </w:t>
      </w:r>
      <w:r>
        <w:rPr>
          <w:rFonts w:ascii="Times New Roman" w:eastAsia="Times New Roman" w:hAnsi="Times New Roman" w:cs="Times New Roman"/>
          <w:b/>
          <w:sz w:val="24"/>
        </w:rPr>
        <w:t>общие и профессиональные компетенции: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F35322" w:rsidRDefault="009354A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03. Планировать и реализовывать собственное профессиональное и личностное развитие.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09. Использовать информационные технологии в профессиональной деятельности.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10. Пользоваться профессиональной документацией на государственном и иностранном языке.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11. Планировать предпринимательскую деятельность в профессиональной сфере.</w:t>
      </w:r>
    </w:p>
    <w:p w:rsidR="00F35322" w:rsidRDefault="00F35322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ПК 4.1. Выполнять подготовительные работы, включающие в себя: организацию рабочего места, выбор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требованиями охраны труда и техники безопасности.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ПК 4.3.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ПК 4.4.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ПК. 4.6. Устраивать декоративные и художественные мозаичные поверхности с применением облицовочной плитки.</w:t>
      </w:r>
    </w:p>
    <w:p w:rsidR="00F35322" w:rsidRDefault="00F35322">
      <w:pPr>
        <w:spacing w:after="255" w:line="27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</w:p>
    <w:p w:rsidR="00F35322" w:rsidRDefault="00F3532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</w:rPr>
      </w:pPr>
    </w:p>
    <w:p w:rsidR="00F35322" w:rsidRDefault="009354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1.4. Количество часов отводимое на освоение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практик  профессионального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модуля</w:t>
      </w:r>
    </w:p>
    <w:p w:rsidR="00F35322" w:rsidRDefault="009354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Всего часов – 504 часов,</w:t>
      </w:r>
    </w:p>
    <w:p w:rsidR="00F35322" w:rsidRDefault="009354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Учебная практика – 252 часа,</w:t>
      </w:r>
    </w:p>
    <w:p w:rsidR="00F35322" w:rsidRDefault="009354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Производственная практика – 252 часа.</w:t>
      </w:r>
    </w:p>
    <w:p w:rsidR="00F35322" w:rsidRDefault="00F35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1.5 Формы промежуточной аттестации: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 xml:space="preserve">по производственной практике – </w:t>
      </w:r>
      <w:proofErr w:type="gramStart"/>
      <w:r>
        <w:rPr>
          <w:rFonts w:ascii="Times New Roman" w:eastAsia="Times New Roman" w:hAnsi="Times New Roman" w:cs="Times New Roman"/>
          <w:sz w:val="24"/>
          <w:u w:val="single"/>
        </w:rPr>
        <w:t>дифференцированный  зачёт</w:t>
      </w:r>
      <w:proofErr w:type="gramEnd"/>
      <w:r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</w:p>
    <w:p w:rsidR="00F35322" w:rsidRDefault="009354AE">
      <w:pPr>
        <w:spacing w:after="200" w:line="276" w:lineRule="auto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</w:p>
    <w:p w:rsidR="009640DA" w:rsidRDefault="009640DA">
      <w:pPr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br w:type="page"/>
      </w:r>
    </w:p>
    <w:p w:rsidR="00F35322" w:rsidRDefault="00935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2. ТЕМАТИЧЕСКИЙ ПЛАН И СОДЕРЖАНИЕ ПРОИЗВОДСТВЕННОЙ ПРАКТИКИ</w:t>
      </w:r>
    </w:p>
    <w:p w:rsidR="00F35322" w:rsidRDefault="00F35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1"/>
        <w:gridCol w:w="4819"/>
        <w:gridCol w:w="1102"/>
        <w:gridCol w:w="1290"/>
      </w:tblGrid>
      <w:tr w:rsidR="00F35322" w:rsidRPr="009640DA" w:rsidTr="00597E9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инструктаж. Техника безопасности.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390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9354AE"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обучающихся с производством, режимом работы, формами организации труда и правилами внутреннего распорядка. Инструктаж по технике безопасности. Пожарная безопасность. Порядок получения и сдачи инструмента. Организация рабочего места. Ознакомление с инструментами, приспособлениями, 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инвентарём, основным технологическим оборудованием</w:t>
            </w:r>
            <w:r w:rsidR="009354AE"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материалами для выполнения 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облицовочных работ.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822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8225DB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монтаж</w:t>
            </w:r>
            <w:r w:rsidR="008225D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демонтаж</w:t>
            </w:r>
            <w:r w:rsidR="008225D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конструкций строительных лесов и подмостей.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различных поверхностей под облицовку.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822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225DB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8225DB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</w:t>
            </w:r>
            <w:r w:rsidR="008225D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используемых материалов. Проверка пригодности поверхности основания к облицовочным работам, подготовки различных поверхностей под облицовку.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Сортировка и подготовка плитки к облицовке, приготовление клеевых смесей.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925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ема 4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225DB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8225DB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сортировк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плитки к облицовке.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925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 </w:t>
            </w:r>
            <w:r w:rsidR="00925692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вручную и с использованием средств малой механизации по заданному составу клеевых смесей, приготовлени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растворов для промывки облицованных поверхностей.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марок и маяков.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925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5692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приготовление клеевых смесей.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5692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освоени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приёмов разметки поверхности, установки марок и маяков.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вертикальных поверхностей прямыми рядами.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925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7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5692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облицовк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вертикальных поверхностей прямыми рядами способом «шов в шов».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вертикальных поверхностей способом «по диагонали».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824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8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5692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925692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облицовк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вертикальных поверхностей способом «по диагонали».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824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24F51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блицовк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вертикальных поверхностей способом «</w:t>
            </w:r>
            <w:proofErr w:type="spellStart"/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вразбежку</w:t>
            </w:r>
            <w:proofErr w:type="spellEnd"/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390985" w:rsidRDefault="009354AE" w:rsidP="00390985">
            <w:pPr>
              <w:tabs>
                <w:tab w:val="left" w:pos="3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внутренних и наружных углов.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824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10 </w:t>
            </w:r>
            <w:r w:rsidR="00824F51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облицовк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внутренних углов.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824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11 </w:t>
            </w:r>
            <w:r w:rsidR="00824F51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облицовк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внешних углов.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360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Приготовление состава для затирки швов, затирка швов.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824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12 </w:t>
            </w:r>
            <w:r w:rsidR="00824F51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клеевых смесей, освоение приёмов приготовления состава для затирки швов, затирка швов.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пола прямыми рядами.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824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13 </w:t>
            </w:r>
            <w:r w:rsidR="00824F51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разметк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установк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марок и маяков,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приёмов облицовки пола прямыми рядами.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пола диагональными рядами.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824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24F51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клеевых смесей, разметк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установк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марок и маяков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390985" w:rsidP="00824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24F51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облицовк</w:t>
            </w:r>
            <w:r w:rsidR="00824F5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пола диагональными рядами.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824F51" w:rsidP="00824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16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облицовк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пола диагональными рядами.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пола из многогранных плиток.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824F51" w:rsidP="00824F5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инструмента и материала, необходимого для выполнения работ.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используемых материалов, подготовк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приготовление клеевых смесей, разметк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824F51" w:rsidP="00824F5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марок и маяков, освоение приёмов устройства пола из многогранных плиток. Контроль качества и </w:t>
            </w:r>
            <w:r w:rsidR="009354AE"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824F51" w:rsidP="00824F5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пола из многогранных плиток.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состава для затирки швов, затирка швов.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824F51" w:rsidP="00824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20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клеевых смесей, освоение приёмов приготовления состава для затирки швов, затирку швов.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Укладка тротуарной плитки.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824F51" w:rsidP="00824F5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  <w:r w:rsidR="009354AE"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рабочего места.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54AE"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инструмента и материала, необходимого для выполнения работ, о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пределение качества используемых материалов, подготовк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разметк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824F51" w:rsidP="00824F5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22</w:t>
            </w:r>
            <w:r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растворных клеевых смесей, установк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марок и маяков, освоение приёмов укладки тротуарной плитки.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Облицовка цоколей, фасадов и других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наружных поверхностей зданий и сооружений.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824F51" w:rsidP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23</w:t>
            </w:r>
            <w:r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монтаж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демонтаж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конструкций строительных лесов и 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подмостей.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824F51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24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приготовление клеевых смесей, разметк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установк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марок и маяков.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освоени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приёмов облицовки цоколей, фасадов и других наружных поверхностей зданий и сооружений.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5846F3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25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освоени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приёмов облицовки цоколей, фасадов и других наружных поверхностей зданий и сооружений.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состава для затирки швов, затирка швов.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5846F3" w:rsidP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монтаж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демонтаж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конструкций строительных лесов и подмостей, приготовление состава для затирки швов, затирка швов.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5846F3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</w:t>
            </w: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настилк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полов с уклоном.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по шаблонам.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5846F3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</w:t>
            </w: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клеевых смесей, разметк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установк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марок и маяков.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5846F3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облицовк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поверхностей по шаблону, приготовление состава для затирки швов, затирку швов.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колонн.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5846F3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установк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марок и маяков, освоение приёмов облицовки колонн.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5846F3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облицовк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колонн мозаикой.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Облицовка различных конструктивных элементов и поверхностей сложной формы.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5846F3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32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приготовление клеевых смесей, разметк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установк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марок и маяков.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различных конструктивных элементов и поверхностей сложной формы.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5846F3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33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</w:t>
            </w:r>
            <w:r w:rsidR="00935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клеевых смесей, разметк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поверхности.</w:t>
            </w:r>
            <w:r w:rsidR="00935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марок и маяков.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облицовк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</w:t>
            </w:r>
            <w:proofErr w:type="gramEnd"/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-х </w:t>
            </w:r>
            <w:proofErr w:type="spellStart"/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гранной</w:t>
            </w:r>
            <w:proofErr w:type="spellEnd"/>
            <w:r w:rsidR="009354AE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колонны.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354AE" w:rsidRPr="005846F3" w:rsidRDefault="009354AE" w:rsidP="005846F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34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846F3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разметк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установк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марок и маяков, облицовк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пилястр.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 w:rsidP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35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846F3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устройства выравнивающей стяжки под плиточные полы.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36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846F3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разметк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разбивк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покрытия  пола</w:t>
            </w:r>
            <w:proofErr w:type="gramEnd"/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19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ить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 облицованных поверхностей.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37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846F3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определени</w:t>
            </w:r>
            <w:r w:rsidR="0058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участков поврежденной облицовки, оп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ределение качества используемых материалов. </w:t>
            </w:r>
            <w:r w:rsidR="005846F3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подготовительны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 для выполнения ремонта облицованных поверхностей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38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846F3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устранени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дефектов с заменой </w:t>
            </w:r>
            <w:proofErr w:type="gramStart"/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 плитки</w:t>
            </w:r>
            <w:proofErr w:type="gramEnd"/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20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ить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 плиточных покрытий.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39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846F3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определени</w:t>
            </w:r>
            <w:r w:rsidR="0058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поврежденных участков, удаление дефектных </w:t>
            </w:r>
            <w:proofErr w:type="gramStart"/>
            <w:r w:rsidRPr="00964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плиток.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 w:rsidP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40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846F3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большой площади 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покрытия.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 w:rsidP="00584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41</w:t>
            </w:r>
            <w:r w:rsidRPr="00964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846F3"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состава для затирки швов, затирк</w:t>
            </w:r>
            <w:r w:rsidR="005846F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швов. Контроль качества.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354AE" w:rsidRDefault="009354AE" w:rsidP="009354A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F3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Pr="009640DA" w:rsidRDefault="00935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r w:rsidRPr="009640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дифференцированного зачёта комплексного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5322" w:rsidRPr="009640DA" w:rsidTr="00597E9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5322" w:rsidRPr="009640DA" w:rsidRDefault="009354AE" w:rsidP="00964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0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                                                                                  252</w:t>
            </w:r>
          </w:p>
        </w:tc>
      </w:tr>
    </w:tbl>
    <w:p w:rsidR="009640DA" w:rsidRDefault="00964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640DA" w:rsidRDefault="009640DA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F35322" w:rsidRDefault="00935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3. УСЛОВИЯ РЕАЛИЗАЦИИ РАБОЧЕЙ ПРОГРАММЫ ПОЗВОДСТВЕННОЙ ПРАКТИКИ</w:t>
      </w:r>
    </w:p>
    <w:p w:rsidR="00F35322" w:rsidRDefault="00F353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3.1 Требования к минимальному материально-техническому обеспечению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Реализация рабочей программы практики</w:t>
      </w:r>
      <w:r>
        <w:rPr>
          <w:rFonts w:ascii="Times New Roman" w:eastAsia="Times New Roman" w:hAnsi="Times New Roman" w:cs="Times New Roman"/>
          <w:sz w:val="24"/>
        </w:rPr>
        <w:t xml:space="preserve"> предполагает наличие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Мастерских: </w:t>
      </w:r>
      <w:r>
        <w:rPr>
          <w:rFonts w:ascii="Times New Roman" w:eastAsia="Times New Roman" w:hAnsi="Times New Roman" w:cs="Times New Roman"/>
          <w:sz w:val="24"/>
          <w:u w:val="single"/>
        </w:rPr>
        <w:t>«Мастерские облицовочных работ»</w:t>
      </w:r>
      <w:r>
        <w:rPr>
          <w:rFonts w:ascii="Times New Roman" w:eastAsia="Times New Roman" w:hAnsi="Times New Roman" w:cs="Times New Roman"/>
          <w:sz w:val="24"/>
        </w:rPr>
        <w:t>; лабораторий: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 «Материаловедения»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Оборудование учебного кабинета и рабочих мест кабинета 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рабочее место преподавателя;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ученические столы и стулья;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маркерная доска;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 учебная, справочная и нормативная литература;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образцы строительных материалов и изделий;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стенд «Квалификационные характеристики»;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стенд «Современные материалы и технологии»;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стенд «Инструменты. Приспособления»; 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ручные инструменты, приспособления для отделочных строительных работ;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оснащенный техническими средствами обучения: 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персональный компьютер с лицензионным программным обеспечением;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мультимедийный проектор.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оснащение мастерской так же должны входить комплекты плакатов с изображением технологической последовательности устройства выполнения плиточных работ. Параллельно с мастерской должна работать аудитория, оснащенная оборудованием для просмотра учебных фильмов. Рабочие </w:t>
      </w:r>
      <w:proofErr w:type="gramStart"/>
      <w:r>
        <w:rPr>
          <w:rFonts w:ascii="Times New Roman" w:eastAsia="Times New Roman" w:hAnsi="Times New Roman" w:cs="Times New Roman"/>
          <w:sz w:val="24"/>
        </w:rPr>
        <w:t>места  необходимо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обеспечить расходным  материалом и инструментами. Помещение мастерских должно быть достаточно освещено и хорошо проветриваемо.</w:t>
      </w:r>
    </w:p>
    <w:p w:rsidR="00F35322" w:rsidRDefault="00F35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35322" w:rsidRDefault="009354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3.2. Информационное обеспечение реализации программы</w:t>
      </w:r>
    </w:p>
    <w:p w:rsidR="00F35322" w:rsidRDefault="009354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35322" w:rsidRDefault="00F353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5322" w:rsidRDefault="009354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3.2.1. Печатные издания</w:t>
      </w:r>
    </w:p>
    <w:p w:rsidR="00390985" w:rsidRPr="008F25C8" w:rsidRDefault="009354AE" w:rsidP="00390985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390985" w:rsidRPr="008F25C8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 </w:t>
      </w:r>
    </w:p>
    <w:p w:rsidR="00390985" w:rsidRPr="001401A6" w:rsidRDefault="00390985" w:rsidP="0039098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332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1A6">
        <w:rPr>
          <w:rFonts w:ascii="Times New Roman" w:hAnsi="Times New Roman" w:cs="Times New Roman"/>
          <w:sz w:val="24"/>
          <w:szCs w:val="24"/>
        </w:rPr>
        <w:t xml:space="preserve">Петрова И.В. </w:t>
      </w:r>
      <w:r>
        <w:rPr>
          <w:rFonts w:ascii="Times New Roman" w:hAnsi="Times New Roman" w:cs="Times New Roman"/>
          <w:sz w:val="24"/>
          <w:szCs w:val="24"/>
        </w:rPr>
        <w:t>Основы</w:t>
      </w:r>
      <w:r w:rsidRPr="001401A6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>и отделочных строительных работ:</w:t>
      </w:r>
      <w:r w:rsidRPr="001401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студ. учреждений сред. проф. образования</w:t>
      </w:r>
      <w:r w:rsidRPr="001401A6">
        <w:rPr>
          <w:rFonts w:ascii="Times New Roman" w:hAnsi="Times New Roman" w:cs="Times New Roman"/>
          <w:sz w:val="24"/>
          <w:szCs w:val="24"/>
        </w:rPr>
        <w:t xml:space="preserve"> / И.В. </w:t>
      </w:r>
      <w:proofErr w:type="gramStart"/>
      <w:r w:rsidRPr="001401A6">
        <w:rPr>
          <w:rFonts w:ascii="Times New Roman" w:hAnsi="Times New Roman" w:cs="Times New Roman"/>
          <w:sz w:val="24"/>
          <w:szCs w:val="24"/>
        </w:rPr>
        <w:t>Петрова.-</w:t>
      </w:r>
      <w:proofErr w:type="gramEnd"/>
      <w:r w:rsidRPr="001401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3-е изд., стер. - </w:t>
      </w:r>
      <w:r w:rsidRPr="001401A6">
        <w:rPr>
          <w:rFonts w:ascii="Times New Roman" w:hAnsi="Times New Roman" w:cs="Times New Roman"/>
          <w:sz w:val="24"/>
          <w:szCs w:val="24"/>
        </w:rPr>
        <w:t>М.: Издательский центр «Академия»,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401A6">
        <w:rPr>
          <w:rFonts w:ascii="Times New Roman" w:hAnsi="Times New Roman" w:cs="Times New Roman"/>
          <w:sz w:val="24"/>
          <w:szCs w:val="24"/>
        </w:rPr>
        <w:t>. —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401A6">
        <w:rPr>
          <w:rFonts w:ascii="Times New Roman" w:hAnsi="Times New Roman" w:cs="Times New Roman"/>
          <w:sz w:val="24"/>
          <w:szCs w:val="24"/>
        </w:rPr>
        <w:t>2 с.</w:t>
      </w:r>
    </w:p>
    <w:p w:rsidR="00390985" w:rsidRPr="001401A6" w:rsidRDefault="00390985" w:rsidP="0039098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401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Черноус Г. Г. Выполнение облицовочных работ плитками и плитами:</w:t>
      </w:r>
      <w:r w:rsidRPr="006A0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студ. учреждений сред. проф. образования /Г</w:t>
      </w:r>
      <w:r w:rsidRPr="001401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1401A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Черноус. – 3-е изд., стер. - </w:t>
      </w:r>
      <w:r w:rsidRPr="001401A6">
        <w:rPr>
          <w:rFonts w:ascii="Times New Roman" w:hAnsi="Times New Roman" w:cs="Times New Roman"/>
          <w:sz w:val="24"/>
          <w:szCs w:val="24"/>
        </w:rPr>
        <w:t>М.: Издательский центр «Академия»,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401A6">
        <w:rPr>
          <w:rFonts w:ascii="Times New Roman" w:hAnsi="Times New Roman" w:cs="Times New Roman"/>
          <w:sz w:val="24"/>
          <w:szCs w:val="24"/>
        </w:rPr>
        <w:t xml:space="preserve">. — </w:t>
      </w:r>
      <w:r>
        <w:rPr>
          <w:rFonts w:ascii="Times New Roman" w:hAnsi="Times New Roman" w:cs="Times New Roman"/>
          <w:sz w:val="24"/>
          <w:szCs w:val="24"/>
        </w:rPr>
        <w:t>256</w:t>
      </w:r>
      <w:r w:rsidRPr="001401A6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390985" w:rsidRPr="001401A6" w:rsidRDefault="00390985" w:rsidP="0039098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401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Черноус Г. Г. Выполнение облицовочных работ синтетическими материалами:</w:t>
      </w:r>
      <w:r w:rsidRPr="006A0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студ. учреждений сред. проф. образования /Г</w:t>
      </w:r>
      <w:r w:rsidRPr="001401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1401A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Черноус. – </w:t>
      </w:r>
      <w:r w:rsidRPr="001401A6">
        <w:rPr>
          <w:rFonts w:ascii="Times New Roman" w:hAnsi="Times New Roman" w:cs="Times New Roman"/>
          <w:sz w:val="24"/>
          <w:szCs w:val="24"/>
        </w:rPr>
        <w:t>М.: Издательский центр «Академия»,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401A6">
        <w:rPr>
          <w:rFonts w:ascii="Times New Roman" w:hAnsi="Times New Roman" w:cs="Times New Roman"/>
          <w:sz w:val="24"/>
          <w:szCs w:val="24"/>
        </w:rPr>
        <w:t xml:space="preserve">. — </w:t>
      </w:r>
      <w:r>
        <w:rPr>
          <w:rFonts w:ascii="Times New Roman" w:hAnsi="Times New Roman" w:cs="Times New Roman"/>
          <w:sz w:val="24"/>
          <w:szCs w:val="24"/>
        </w:rPr>
        <w:t>256</w:t>
      </w:r>
      <w:r w:rsidRPr="001401A6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390985" w:rsidRDefault="00390985" w:rsidP="00390985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390985" w:rsidRDefault="00390985" w:rsidP="0039098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FF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 w:rsidRPr="004927F3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4927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0985" w:rsidRPr="004927F3" w:rsidRDefault="00390985" w:rsidP="00390985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sz w:val="24"/>
          <w:szCs w:val="24"/>
        </w:rPr>
        <w:t>СНиП 3.04.01-87 Изоляционные и отделочные покрытия</w:t>
      </w:r>
    </w:p>
    <w:p w:rsidR="00390985" w:rsidRPr="004927F3" w:rsidRDefault="00390985" w:rsidP="00390985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sz w:val="24"/>
          <w:szCs w:val="24"/>
        </w:rPr>
        <w:t xml:space="preserve">Черноус Г. Г. Выполнение облицовочных работ плитками и плитами. Учебник для студентов учреждений среднего профессионального образования / Г. Г. </w:t>
      </w:r>
      <w:proofErr w:type="gramStart"/>
      <w:r w:rsidRPr="004927F3">
        <w:rPr>
          <w:rFonts w:ascii="Times New Roman" w:hAnsi="Times New Roman" w:cs="Times New Roman"/>
          <w:sz w:val="24"/>
          <w:szCs w:val="24"/>
        </w:rPr>
        <w:t>Черноус.,</w:t>
      </w:r>
      <w:proofErr w:type="gramEnd"/>
      <w:r w:rsidRPr="004927F3">
        <w:rPr>
          <w:rFonts w:ascii="Times New Roman" w:hAnsi="Times New Roman" w:cs="Times New Roman"/>
          <w:sz w:val="24"/>
          <w:szCs w:val="24"/>
        </w:rPr>
        <w:t xml:space="preserve"> - М.: Издательский центр «Академия», 2015. - 256 с.</w:t>
      </w:r>
    </w:p>
    <w:p w:rsidR="00390985" w:rsidRPr="004927F3" w:rsidRDefault="00390985" w:rsidP="00390985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sz w:val="24"/>
          <w:szCs w:val="24"/>
        </w:rPr>
        <w:t>СНиП III-4-80. Техника безопасности в строительстве.</w:t>
      </w:r>
    </w:p>
    <w:p w:rsidR="00390985" w:rsidRPr="004927F3" w:rsidRDefault="00390985" w:rsidP="00390985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sz w:val="24"/>
          <w:szCs w:val="24"/>
        </w:rPr>
        <w:lastRenderedPageBreak/>
        <w:t>СП 12-135-2003 Безопасность труда в строительстве. Отраслевые типовые инструкции по охране труда.</w:t>
      </w:r>
    </w:p>
    <w:p w:rsidR="00390985" w:rsidRPr="00B54FF7" w:rsidRDefault="00390985" w:rsidP="00390985">
      <w:pPr>
        <w:pStyle w:val="a4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54FF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(электронные):</w:t>
      </w:r>
    </w:p>
    <w:p w:rsidR="00390985" w:rsidRPr="004927F3" w:rsidRDefault="00390985" w:rsidP="00390985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bCs/>
          <w:sz w:val="24"/>
          <w:szCs w:val="24"/>
        </w:rPr>
        <w:t xml:space="preserve">Портал нормативно-технической документации </w:t>
      </w:r>
      <w:r w:rsidRPr="004927F3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927F3">
        <w:rPr>
          <w:rFonts w:ascii="Times New Roman" w:hAnsi="Times New Roman" w:cs="Times New Roman"/>
          <w:sz w:val="24"/>
          <w:szCs w:val="24"/>
        </w:rPr>
        <w:t>//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927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pntdoc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 xml:space="preserve">, свободный. – </w:t>
      </w:r>
      <w:proofErr w:type="spellStart"/>
      <w:r w:rsidRPr="004927F3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 с экрана.</w:t>
      </w:r>
    </w:p>
    <w:p w:rsidR="00390985" w:rsidRPr="004927F3" w:rsidRDefault="00390985" w:rsidP="00390985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bCs/>
          <w:sz w:val="24"/>
          <w:szCs w:val="24"/>
        </w:rPr>
        <w:t xml:space="preserve">Строительство и ремонт </w:t>
      </w:r>
      <w:r w:rsidRPr="004927F3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proofErr w:type="gramStart"/>
      <w:r w:rsidRPr="004927F3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927F3">
        <w:rPr>
          <w:rFonts w:ascii="Times New Roman" w:hAnsi="Times New Roman" w:cs="Times New Roman"/>
          <w:sz w:val="24"/>
          <w:szCs w:val="24"/>
        </w:rPr>
        <w:t>//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927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stroy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remont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4927F3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4927F3">
        <w:rPr>
          <w:rFonts w:ascii="Times New Roman" w:hAnsi="Times New Roman" w:cs="Times New Roman"/>
          <w:sz w:val="24"/>
          <w:szCs w:val="24"/>
        </w:rPr>
        <w:t xml:space="preserve"> свободный. – </w:t>
      </w:r>
      <w:proofErr w:type="spellStart"/>
      <w:r w:rsidRPr="004927F3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 с экрана.</w:t>
      </w:r>
    </w:p>
    <w:p w:rsidR="00390985" w:rsidRPr="004927F3" w:rsidRDefault="00390985" w:rsidP="00390985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bCs/>
          <w:sz w:val="24"/>
          <w:szCs w:val="24"/>
        </w:rPr>
        <w:t xml:space="preserve">Техническая литература </w:t>
      </w:r>
      <w:r w:rsidRPr="004927F3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927F3">
        <w:rPr>
          <w:rFonts w:ascii="Times New Roman" w:hAnsi="Times New Roman" w:cs="Times New Roman"/>
          <w:sz w:val="24"/>
          <w:szCs w:val="24"/>
        </w:rPr>
        <w:t>//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927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tehlit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 xml:space="preserve">, свободный. – </w:t>
      </w:r>
      <w:proofErr w:type="spellStart"/>
      <w:r w:rsidRPr="004927F3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 с экрана.</w:t>
      </w:r>
    </w:p>
    <w:p w:rsidR="00F35322" w:rsidRDefault="00F35322" w:rsidP="003909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3.3 Организация образовательного процесса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Производственной практике ПП.02 предшествовало освоение профессионального модуля ПМ.02 «Выполнение облицовочных работ плитками и плитами», дисциплин «Основы технологии отделочных строительных работ», «Материаловедение» и прохождение учебной практики УП.02.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Производственная практика ПП.02 относится к профессиональному учебному циклу. Практика направлена на освоение профессиональных компетенций.</w:t>
      </w:r>
    </w:p>
    <w:p w:rsidR="00F35322" w:rsidRDefault="009354AE">
      <w:pPr>
        <w:spacing w:after="200" w:line="240" w:lineRule="auto"/>
        <w:ind w:right="23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Производственная практика</w:t>
      </w:r>
      <w:r w:rsidR="00390985">
        <w:rPr>
          <w:rFonts w:ascii="Times New Roman" w:eastAsia="Times New Roman" w:hAnsi="Times New Roman" w:cs="Times New Roman"/>
          <w:sz w:val="24"/>
        </w:rPr>
        <w:t xml:space="preserve"> может </w:t>
      </w:r>
      <w:r>
        <w:rPr>
          <w:rFonts w:ascii="Times New Roman" w:eastAsia="Times New Roman" w:hAnsi="Times New Roman" w:cs="Times New Roman"/>
          <w:sz w:val="24"/>
        </w:rPr>
        <w:t>проводит</w:t>
      </w:r>
      <w:r w:rsidR="00390985">
        <w:rPr>
          <w:rFonts w:ascii="Times New Roman" w:eastAsia="Times New Roman" w:hAnsi="Times New Roman" w:cs="Times New Roman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ся на предприятиях, направление деятельности которых соответствует области профессиональной деятельности: 16.055 Штукатур</w:t>
      </w:r>
      <w:r w:rsidR="00390985">
        <w:rPr>
          <w:rFonts w:ascii="Times New Roman" w:eastAsia="Times New Roman" w:hAnsi="Times New Roman" w:cs="Times New Roman"/>
          <w:sz w:val="24"/>
        </w:rPr>
        <w:t>, либо в колледже</w:t>
      </w:r>
      <w:r>
        <w:rPr>
          <w:rFonts w:ascii="Times New Roman" w:eastAsia="Times New Roman" w:hAnsi="Times New Roman" w:cs="Times New Roman"/>
          <w:sz w:val="24"/>
        </w:rPr>
        <w:t>. Материально-техническая база предприятий должна обеспечивать условия для проведения всех видов работ производственной практики, предусмотренной в программах профессиональных модулей, соответствующих основным видам деятельности. Реализация программы предполагает проведение производственной практики на строительных объектах города и области на основе прямых договоров, заключаемых между образовательным учреждением и каждым предприятием, куда направляются обучающиеся. Производственная практика проводится концентрированно в рамках профессионального модуля на 3 курсе. Условием допуска обучающихся к производственной практике являются освоенные МДК и зачет по учебной практике.</w:t>
      </w:r>
    </w:p>
    <w:p w:rsidR="00F35322" w:rsidRDefault="00F35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3.4 Кадровое обеспечение образовательного процесса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Требования к кадровым условиям реализации образовательной программы.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390985" w:rsidRDefault="009354AE" w:rsidP="00597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  <w:r w:rsidR="00390985">
        <w:rPr>
          <w:rFonts w:ascii="Times New Roman" w:eastAsia="Times New Roman" w:hAnsi="Times New Roman" w:cs="Times New Roman"/>
          <w:sz w:val="24"/>
        </w:rPr>
        <w:br w:type="page"/>
      </w:r>
    </w:p>
    <w:p w:rsidR="00F35322" w:rsidRDefault="009354AE" w:rsidP="0039098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КОНТРОЛЬ И ОЦЕНКА ОСВОЕНИЯ РЕЗУЛЬТАТОВ РАБОЧЕЙ ПРОГРАММЫ </w:t>
      </w:r>
      <w:r w:rsidR="00390985">
        <w:rPr>
          <w:rFonts w:ascii="Times New Roman" w:eastAsia="Times New Roman" w:hAnsi="Times New Roman" w:cs="Times New Roman"/>
          <w:b/>
          <w:sz w:val="28"/>
        </w:rPr>
        <w:t>ПРОИЗВОДСТВЕННОЙ</w:t>
      </w:r>
      <w:r>
        <w:rPr>
          <w:rFonts w:ascii="Times New Roman" w:eastAsia="Times New Roman" w:hAnsi="Times New Roman" w:cs="Times New Roman"/>
          <w:b/>
          <w:sz w:val="28"/>
        </w:rPr>
        <w:t xml:space="preserve"> ПРАКТИКИ</w:t>
      </w:r>
    </w:p>
    <w:p w:rsidR="00F35322" w:rsidRDefault="00F3532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5322" w:rsidRDefault="00935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4.1 </w:t>
      </w:r>
      <w:r>
        <w:rPr>
          <w:rFonts w:ascii="Times New Roman" w:eastAsia="Times New Roman" w:hAnsi="Times New Roman" w:cs="Times New Roman"/>
          <w:sz w:val="24"/>
        </w:rPr>
        <w:t>Контроль и оценка результатов освоения практики осуществляется руководителем практики в процессе проведения учебных занятий, выполнения практических работ, наблюдения за ходом выполнения работ на объекте практики, самостоятельного выполнения обучающимися практических заданий. В результате освоения практики по пли</w:t>
      </w:r>
      <w:r w:rsidR="00390985">
        <w:rPr>
          <w:rFonts w:ascii="Times New Roman" w:eastAsia="Times New Roman" w:hAnsi="Times New Roman" w:cs="Times New Roman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 xml:space="preserve">очным работам в рамках профессионального модуля обучающиеся проходят промежуточную аттестацию в форме </w:t>
      </w:r>
      <w:r>
        <w:rPr>
          <w:rFonts w:ascii="Times New Roman" w:eastAsia="Times New Roman" w:hAnsi="Times New Roman" w:cs="Times New Roman"/>
          <w:i/>
          <w:sz w:val="24"/>
        </w:rPr>
        <w:t>дифференцированного комплексного зачета.</w:t>
      </w:r>
    </w:p>
    <w:p w:rsidR="00F35322" w:rsidRDefault="00F353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5"/>
        <w:gridCol w:w="5048"/>
      </w:tblGrid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Результаты практики (освоенные компетенции в рамках ВПД)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и методы контроля и оценки результатов практики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наблюдение;</w:t>
            </w:r>
          </w:p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мониторинг и оценка содержания портфолио обучающегося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2.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мониторинг организованности и качества выполнения работ на учебной практике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практические работы на моделирование и решение нестандартных ситуаций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4. 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подготовка сообщений с использованием электронных источников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5. 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наблюдение за навыками работы в глобальных корпоративных и локальных информационных сетях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6. Работать в команде, эффективно общаться с коллегами, руководством, клиентами.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7. 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-экспертная оценка выполнения практического задания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4.1. Выполнять подготовительные работы, включающие в себя: организацию рабочего места, выбор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требованиями охраны труда и техники безопасности.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4.3.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4.4.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  <w:tr w:rsidR="00F3532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ПК. 4.6. Устраивать декоративные и художественные мозаичные поверхности с применением облицовочной плитки.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5322" w:rsidRDefault="009354A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</w:tbl>
    <w:p w:rsidR="00F35322" w:rsidRDefault="00F3532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5322" w:rsidRDefault="0093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sz w:val="24"/>
        </w:rPr>
        <w:t>Критерии выставления дифференцированного зачёта по учебной практике:</w:t>
      </w:r>
    </w:p>
    <w:p w:rsidR="00F35322" w:rsidRDefault="0093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«отлично»</w:t>
      </w:r>
    </w:p>
    <w:p w:rsidR="00F35322" w:rsidRDefault="009354AE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ответственное отношение к выполнению полученного задания, </w:t>
      </w:r>
    </w:p>
    <w:p w:rsidR="00F35322" w:rsidRDefault="009354AE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отсутствие опозданий и пропусков,</w:t>
      </w:r>
    </w:p>
    <w:p w:rsidR="00F35322" w:rsidRDefault="009354AE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грамотная работа с инструментами;</w:t>
      </w:r>
    </w:p>
    <w:p w:rsidR="00F35322" w:rsidRDefault="009354AE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соблюдение правил и приемов работы, техники безопасности </w:t>
      </w:r>
    </w:p>
    <w:p w:rsidR="00F35322" w:rsidRDefault="0093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«хорошо»</w:t>
      </w:r>
    </w:p>
    <w:p w:rsidR="00F35322" w:rsidRDefault="009354AE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ответственное отношение к выполнению полученных заданий,</w:t>
      </w:r>
    </w:p>
    <w:p w:rsidR="00F35322" w:rsidRDefault="009354AE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отсутствие пропусков и опозданий; </w:t>
      </w:r>
    </w:p>
    <w:p w:rsidR="00F35322" w:rsidRDefault="009354AE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грамотная работа с инструментами, </w:t>
      </w:r>
    </w:p>
    <w:p w:rsidR="00F35322" w:rsidRDefault="009354AE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недочеты в самостоятельной работе </w:t>
      </w:r>
    </w:p>
    <w:p w:rsidR="00F35322" w:rsidRDefault="0093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«удовлетворительно»</w:t>
      </w:r>
    </w:p>
    <w:p w:rsidR="00F35322" w:rsidRDefault="009354AE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безответственное отношение к работе, </w:t>
      </w:r>
    </w:p>
    <w:p w:rsidR="00F35322" w:rsidRDefault="009354AE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регулярные опоздания и пропуски, </w:t>
      </w:r>
    </w:p>
    <w:p w:rsidR="00F35322" w:rsidRDefault="009354AE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неуверенные навыки работы с инструментами; </w:t>
      </w:r>
    </w:p>
    <w:p w:rsidR="00F35322" w:rsidRDefault="0093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«неудовлетворительно»</w:t>
      </w:r>
    </w:p>
    <w:p w:rsidR="00F35322" w:rsidRDefault="009354AE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безответственное отношение к работе,</w:t>
      </w:r>
    </w:p>
    <w:p w:rsidR="00F35322" w:rsidRDefault="009354AE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регулярные опоздания и пропуски;</w:t>
      </w:r>
    </w:p>
    <w:p w:rsidR="00F35322" w:rsidRDefault="009354AE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небрежность при выполнении работ,</w:t>
      </w:r>
    </w:p>
    <w:p w:rsidR="00F35322" w:rsidRDefault="009354AE">
      <w:pPr>
        <w:spacing w:after="200" w:line="276" w:lineRule="auto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sz w:val="24"/>
        </w:rPr>
        <w:t>неумение самостоятельно использовать</w:t>
      </w:r>
    </w:p>
    <w:sectPr w:rsidR="00F35322" w:rsidSect="00597E9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E95" w:rsidRDefault="00597E95" w:rsidP="00597E95">
      <w:pPr>
        <w:spacing w:after="0" w:line="240" w:lineRule="auto"/>
      </w:pPr>
      <w:r>
        <w:separator/>
      </w:r>
    </w:p>
  </w:endnote>
  <w:endnote w:type="continuationSeparator" w:id="0">
    <w:p w:rsidR="00597E95" w:rsidRDefault="00597E95" w:rsidP="00597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159159"/>
      <w:docPartObj>
        <w:docPartGallery w:val="Page Numbers (Bottom of Page)"/>
        <w:docPartUnique/>
      </w:docPartObj>
    </w:sdtPr>
    <w:sdtContent>
      <w:p w:rsidR="00597E95" w:rsidRDefault="00597E9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597E95" w:rsidRDefault="00597E9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E95" w:rsidRDefault="00597E95" w:rsidP="00597E95">
      <w:pPr>
        <w:spacing w:after="0" w:line="240" w:lineRule="auto"/>
      </w:pPr>
      <w:r>
        <w:separator/>
      </w:r>
    </w:p>
  </w:footnote>
  <w:footnote w:type="continuationSeparator" w:id="0">
    <w:p w:rsidR="00597E95" w:rsidRDefault="00597E95" w:rsidP="00597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44D24"/>
    <w:multiLevelType w:val="multilevel"/>
    <w:tmpl w:val="4AB0B9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0C3F35"/>
    <w:multiLevelType w:val="multilevel"/>
    <w:tmpl w:val="0B6C6F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871CDA"/>
    <w:multiLevelType w:val="multilevel"/>
    <w:tmpl w:val="0D2803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3" w15:restartNumberingAfterBreak="0">
    <w:nsid w:val="34BC5594"/>
    <w:multiLevelType w:val="multilevel"/>
    <w:tmpl w:val="D09A48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EF78F7"/>
    <w:multiLevelType w:val="multilevel"/>
    <w:tmpl w:val="F13C10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B7399C"/>
    <w:multiLevelType w:val="multilevel"/>
    <w:tmpl w:val="C8F616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4E3673"/>
    <w:multiLevelType w:val="multilevel"/>
    <w:tmpl w:val="4E4886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89E2B92"/>
    <w:multiLevelType w:val="multilevel"/>
    <w:tmpl w:val="857A1D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A0700C"/>
    <w:multiLevelType w:val="multilevel"/>
    <w:tmpl w:val="934424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8F7C99"/>
    <w:multiLevelType w:val="multilevel"/>
    <w:tmpl w:val="B36E19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832492"/>
    <w:multiLevelType w:val="multilevel"/>
    <w:tmpl w:val="4350D6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8F6AA7"/>
    <w:multiLevelType w:val="hybridMultilevel"/>
    <w:tmpl w:val="880CC7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A582D39"/>
    <w:multiLevelType w:val="multilevel"/>
    <w:tmpl w:val="58F659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4473D9"/>
    <w:multiLevelType w:val="multilevel"/>
    <w:tmpl w:val="5F9695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CA65CE"/>
    <w:multiLevelType w:val="hybridMultilevel"/>
    <w:tmpl w:val="A0D47F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693367E"/>
    <w:multiLevelType w:val="multilevel"/>
    <w:tmpl w:val="7C7AFB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2"/>
  </w:num>
  <w:num w:numId="5">
    <w:abstractNumId w:val="13"/>
  </w:num>
  <w:num w:numId="6">
    <w:abstractNumId w:val="9"/>
  </w:num>
  <w:num w:numId="7">
    <w:abstractNumId w:val="7"/>
  </w:num>
  <w:num w:numId="8">
    <w:abstractNumId w:val="5"/>
  </w:num>
  <w:num w:numId="9">
    <w:abstractNumId w:val="0"/>
  </w:num>
  <w:num w:numId="10">
    <w:abstractNumId w:val="4"/>
  </w:num>
  <w:num w:numId="11">
    <w:abstractNumId w:val="15"/>
  </w:num>
  <w:num w:numId="12">
    <w:abstractNumId w:val="3"/>
  </w:num>
  <w:num w:numId="13">
    <w:abstractNumId w:val="1"/>
  </w:num>
  <w:num w:numId="14">
    <w:abstractNumId w:val="2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35322"/>
    <w:rsid w:val="00390985"/>
    <w:rsid w:val="005846F3"/>
    <w:rsid w:val="00597E95"/>
    <w:rsid w:val="008225DB"/>
    <w:rsid w:val="00824F51"/>
    <w:rsid w:val="00925692"/>
    <w:rsid w:val="009354AE"/>
    <w:rsid w:val="009640DA"/>
    <w:rsid w:val="00F3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2AEA983-3282-4862-81E0-86A1ACE7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0DA"/>
    <w:pPr>
      <w:ind w:left="720"/>
      <w:contextualSpacing/>
    </w:pPr>
  </w:style>
  <w:style w:type="paragraph" w:styleId="a4">
    <w:name w:val="No Spacing"/>
    <w:uiPriority w:val="1"/>
    <w:qFormat/>
    <w:rsid w:val="00390985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5">
    <w:name w:val="header"/>
    <w:basedOn w:val="a"/>
    <w:link w:val="a6"/>
    <w:uiPriority w:val="99"/>
    <w:unhideWhenUsed/>
    <w:rsid w:val="00597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7E95"/>
  </w:style>
  <w:style w:type="paragraph" w:styleId="a7">
    <w:name w:val="footer"/>
    <w:basedOn w:val="a"/>
    <w:link w:val="a8"/>
    <w:uiPriority w:val="99"/>
    <w:unhideWhenUsed/>
    <w:rsid w:val="00597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7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18</Pages>
  <Words>5383</Words>
  <Characters>30685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3</cp:revision>
  <dcterms:created xsi:type="dcterms:W3CDTF">2021-05-18T10:31:00Z</dcterms:created>
  <dcterms:modified xsi:type="dcterms:W3CDTF">2021-05-18T12:09:00Z</dcterms:modified>
</cp:coreProperties>
</file>